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E" w:rsidRDefault="003F657E" w:rsidP="003F657E">
      <w:pPr>
        <w:pStyle w:val="1"/>
        <w:jc w:val="center"/>
        <w:rPr>
          <w:rFonts w:ascii="標楷體" w:eastAsia="標楷體" w:hAnsi="標楷體"/>
          <w:b w:val="0"/>
          <w:sz w:val="44"/>
          <w:szCs w:val="44"/>
        </w:rPr>
      </w:pPr>
      <w:bookmarkStart w:id="0" w:name="_Toc464051892"/>
      <w:bookmarkStart w:id="1" w:name="_GoBack"/>
      <w:bookmarkEnd w:id="1"/>
      <w:r>
        <w:rPr>
          <w:rFonts w:ascii="標楷體" w:eastAsia="標楷體" w:hAnsi="標楷體" w:hint="eastAsia"/>
          <w:sz w:val="44"/>
          <w:szCs w:val="44"/>
        </w:rPr>
        <w:t>摘要</w:t>
      </w:r>
      <w:bookmarkEnd w:id="0"/>
    </w:p>
    <w:p w:rsidR="003F657E" w:rsidRDefault="003F657E" w:rsidP="003F657E">
      <w:pPr>
        <w:suppressAutoHyphens/>
        <w:autoSpaceDE w:val="0"/>
        <w:autoSpaceDN w:val="0"/>
        <w:adjustRightInd w:val="0"/>
        <w:ind w:firstLine="48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在本論文中，我們</w:t>
      </w:r>
      <w:proofErr w:type="gramStart"/>
      <w:r>
        <w:rPr>
          <w:rFonts w:ascii="標楷體" w:hAnsi="標楷體" w:hint="eastAsia"/>
          <w:szCs w:val="28"/>
        </w:rPr>
        <w:t>利用溶膠凝膠法</w:t>
      </w:r>
      <w:proofErr w:type="gramEnd"/>
      <w:r>
        <w:rPr>
          <w:rFonts w:ascii="標楷體" w:hAnsi="標楷體" w:hint="eastAsia"/>
          <w:szCs w:val="28"/>
        </w:rPr>
        <w:t>與固態反應法製備</w:t>
      </w:r>
      <w:proofErr w:type="spellStart"/>
      <w:r>
        <w:rPr>
          <w:bCs/>
          <w:szCs w:val="48"/>
        </w:rPr>
        <w:t>Pb</w:t>
      </w:r>
      <w:proofErr w:type="spellEnd"/>
      <w:r>
        <w:rPr>
          <w:bCs/>
          <w:szCs w:val="48"/>
        </w:rPr>
        <w:t>(Zr</w:t>
      </w:r>
      <w:r>
        <w:rPr>
          <w:bCs/>
          <w:szCs w:val="48"/>
          <w:vertAlign w:val="subscript"/>
        </w:rPr>
        <w:t>0.1</w:t>
      </w:r>
      <w:r>
        <w:rPr>
          <w:bCs/>
          <w:szCs w:val="48"/>
        </w:rPr>
        <w:t>Ti</w:t>
      </w:r>
      <w:r>
        <w:rPr>
          <w:bCs/>
          <w:szCs w:val="48"/>
          <w:vertAlign w:val="subscript"/>
        </w:rPr>
        <w:t>0.9</w:t>
      </w:r>
      <w:r>
        <w:rPr>
          <w:bCs/>
          <w:szCs w:val="48"/>
        </w:rPr>
        <w:t>)O</w:t>
      </w:r>
      <w:r>
        <w:rPr>
          <w:bCs/>
          <w:szCs w:val="48"/>
          <w:vertAlign w:val="subscript"/>
        </w:rPr>
        <w:t>3</w:t>
      </w:r>
      <w:r>
        <w:rPr>
          <w:bCs/>
          <w:szCs w:val="48"/>
        </w:rPr>
        <w:t>-(Mn</w:t>
      </w:r>
      <w:r>
        <w:rPr>
          <w:bCs/>
          <w:szCs w:val="48"/>
          <w:vertAlign w:val="subscript"/>
        </w:rPr>
        <w:t>0.7</w:t>
      </w:r>
      <w:r>
        <w:rPr>
          <w:bCs/>
          <w:szCs w:val="48"/>
        </w:rPr>
        <w:t>Zn</w:t>
      </w:r>
      <w:r>
        <w:rPr>
          <w:bCs/>
          <w:szCs w:val="48"/>
          <w:vertAlign w:val="subscript"/>
        </w:rPr>
        <w:t>0.3</w:t>
      </w:r>
      <w:r>
        <w:rPr>
          <w:bCs/>
          <w:szCs w:val="48"/>
        </w:rPr>
        <w:t>)Fe</w:t>
      </w:r>
      <w:r>
        <w:rPr>
          <w:bCs/>
          <w:szCs w:val="48"/>
          <w:vertAlign w:val="subscript"/>
        </w:rPr>
        <w:t>2</w:t>
      </w:r>
      <w:r>
        <w:rPr>
          <w:bCs/>
          <w:szCs w:val="48"/>
        </w:rPr>
        <w:t>O</w:t>
      </w:r>
      <w:r>
        <w:rPr>
          <w:rFonts w:hint="eastAsia"/>
          <w:bCs/>
          <w:szCs w:val="48"/>
          <w:vertAlign w:val="subscript"/>
        </w:rPr>
        <w:t>4</w:t>
      </w:r>
      <w:r>
        <w:rPr>
          <w:rFonts w:ascii="標楷體" w:hAnsi="標楷體" w:hint="eastAsia"/>
          <w:szCs w:val="28"/>
        </w:rPr>
        <w:t>磁電</w:t>
      </w:r>
      <w:proofErr w:type="gramStart"/>
      <w:r>
        <w:rPr>
          <w:rFonts w:ascii="標楷體" w:hAnsi="標楷體" w:hint="eastAsia"/>
          <w:szCs w:val="28"/>
        </w:rPr>
        <w:t>複</w:t>
      </w:r>
      <w:proofErr w:type="gramEnd"/>
      <w:r>
        <w:rPr>
          <w:rFonts w:ascii="標楷體" w:hAnsi="標楷體" w:hint="eastAsia"/>
          <w:szCs w:val="28"/>
        </w:rPr>
        <w:t>材，並觀察其微結構、熱膨脹係數、</w:t>
      </w:r>
      <w:proofErr w:type="gramStart"/>
      <w:r>
        <w:rPr>
          <w:rFonts w:ascii="標楷體" w:hAnsi="標楷體" w:hint="eastAsia"/>
          <w:szCs w:val="28"/>
        </w:rPr>
        <w:t>及磁電</w:t>
      </w:r>
      <w:proofErr w:type="gramEnd"/>
      <w:r>
        <w:rPr>
          <w:rFonts w:ascii="標楷體" w:hAnsi="標楷體" w:hint="eastAsia"/>
          <w:szCs w:val="28"/>
        </w:rPr>
        <w:t>性質的變化。</w:t>
      </w:r>
    </w:p>
    <w:p w:rsidR="003F657E" w:rsidRPr="00FE689E" w:rsidRDefault="003F657E" w:rsidP="003F657E">
      <w:pPr>
        <w:rPr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>
        <w:rPr>
          <w:szCs w:val="28"/>
        </w:rPr>
        <w:t>PZT-MZFO</w:t>
      </w:r>
      <w:r>
        <w:rPr>
          <w:rFonts w:hint="eastAsia"/>
          <w:szCs w:val="28"/>
        </w:rPr>
        <w:t>電</w:t>
      </w:r>
      <w:proofErr w:type="gramStart"/>
      <w:r w:rsidRPr="00FE689E">
        <w:rPr>
          <w:rFonts w:hint="eastAsia"/>
          <w:szCs w:val="28"/>
        </w:rPr>
        <w:t>複</w:t>
      </w:r>
      <w:proofErr w:type="gramEnd"/>
      <w:r w:rsidRPr="00FE689E">
        <w:rPr>
          <w:rFonts w:hint="eastAsia"/>
          <w:szCs w:val="28"/>
        </w:rPr>
        <w:t>材經過</w:t>
      </w:r>
      <w:r w:rsidRPr="00FE689E">
        <w:rPr>
          <w:szCs w:val="28"/>
        </w:rPr>
        <w:t>6</w:t>
      </w:r>
      <w:r w:rsidRPr="00FE689E">
        <w:rPr>
          <w:rFonts w:hint="eastAsia"/>
          <w:szCs w:val="28"/>
        </w:rPr>
        <w:t>時不同溫度燒結，相對密度在相同的複合比例下，固態反應法所製備之磁電</w:t>
      </w:r>
      <w:proofErr w:type="gramStart"/>
      <w:r w:rsidRPr="00FE689E">
        <w:rPr>
          <w:rFonts w:hint="eastAsia"/>
          <w:szCs w:val="28"/>
        </w:rPr>
        <w:t>複</w:t>
      </w:r>
      <w:proofErr w:type="gramEnd"/>
      <w:r w:rsidRPr="00FE689E">
        <w:rPr>
          <w:rFonts w:hint="eastAsia"/>
          <w:szCs w:val="28"/>
        </w:rPr>
        <w:t>材性質皆大於</w:t>
      </w:r>
      <w:proofErr w:type="gramStart"/>
      <w:r w:rsidRPr="00FE689E">
        <w:rPr>
          <w:rFonts w:hint="eastAsia"/>
          <w:szCs w:val="28"/>
        </w:rPr>
        <w:t>溶膠凝膠法</w:t>
      </w:r>
      <w:proofErr w:type="gramEnd"/>
      <w:r w:rsidRPr="00FE689E">
        <w:rPr>
          <w:rFonts w:hint="eastAsia"/>
          <w:szCs w:val="28"/>
        </w:rPr>
        <w:t>。</w:t>
      </w:r>
      <w:r>
        <w:rPr>
          <w:rFonts w:hint="eastAsia"/>
          <w:szCs w:val="28"/>
        </w:rPr>
        <w:t>由</w:t>
      </w:r>
      <w:r>
        <w:rPr>
          <w:rFonts w:hint="eastAsia"/>
          <w:szCs w:val="28"/>
        </w:rPr>
        <w:t>SEM</w:t>
      </w:r>
      <w:r>
        <w:rPr>
          <w:rFonts w:hint="eastAsia"/>
          <w:szCs w:val="28"/>
        </w:rPr>
        <w:t>和</w:t>
      </w:r>
      <w:r>
        <w:rPr>
          <w:rFonts w:hint="eastAsia"/>
          <w:szCs w:val="28"/>
        </w:rPr>
        <w:t>EDS</w:t>
      </w:r>
      <w:r>
        <w:rPr>
          <w:rFonts w:hint="eastAsia"/>
          <w:szCs w:val="28"/>
        </w:rPr>
        <w:t>的微結構</w:t>
      </w:r>
      <w:r w:rsidRPr="007822F5">
        <w:rPr>
          <w:rFonts w:hint="eastAsia"/>
          <w:szCs w:val="28"/>
        </w:rPr>
        <w:t>及成分</w:t>
      </w:r>
      <w:r>
        <w:rPr>
          <w:rFonts w:hint="eastAsia"/>
          <w:szCs w:val="28"/>
        </w:rPr>
        <w:t>分析，可以得知</w:t>
      </w:r>
      <w:proofErr w:type="gramStart"/>
      <w:r>
        <w:rPr>
          <w:rFonts w:hint="eastAsia"/>
          <w:szCs w:val="28"/>
        </w:rPr>
        <w:t>複材內</w:t>
      </w:r>
      <w:proofErr w:type="gramEnd"/>
      <w:r>
        <w:rPr>
          <w:rFonts w:hint="eastAsia"/>
          <w:szCs w:val="28"/>
        </w:rPr>
        <w:t>的</w:t>
      </w:r>
      <w:r w:rsidRPr="00FE689E">
        <w:rPr>
          <w:rFonts w:ascii="標楷體" w:hAnsi="標楷體"/>
          <w:kern w:val="0"/>
        </w:rPr>
        <w:t>大晶粒</w:t>
      </w:r>
      <w:r w:rsidRPr="00FE689E">
        <w:rPr>
          <w:rFonts w:ascii="標楷體" w:hAnsi="標楷體" w:hint="eastAsia"/>
          <w:kern w:val="0"/>
        </w:rPr>
        <w:t>皆</w:t>
      </w:r>
      <w:r w:rsidRPr="00FE689E">
        <w:rPr>
          <w:rFonts w:ascii="標楷體" w:hAnsi="標楷體"/>
          <w:kern w:val="0"/>
        </w:rPr>
        <w:t>為</w:t>
      </w:r>
      <w:r w:rsidRPr="00FE689E">
        <w:rPr>
          <w:kern w:val="0"/>
        </w:rPr>
        <w:t>MZFO</w:t>
      </w:r>
      <w:r w:rsidRPr="00FE689E">
        <w:rPr>
          <w:rFonts w:ascii="標楷體" w:hAnsi="標楷體"/>
          <w:kern w:val="0"/>
        </w:rPr>
        <w:t>，小</w:t>
      </w:r>
      <w:r w:rsidRPr="00FE689E">
        <w:rPr>
          <w:rFonts w:ascii="標楷體" w:hAnsi="標楷體" w:hint="eastAsia"/>
          <w:kern w:val="0"/>
        </w:rPr>
        <w:t>晶</w:t>
      </w:r>
      <w:r w:rsidRPr="00FE689E">
        <w:rPr>
          <w:rFonts w:ascii="標楷體" w:hAnsi="標楷體"/>
          <w:kern w:val="0"/>
        </w:rPr>
        <w:t>粒</w:t>
      </w:r>
      <w:r w:rsidRPr="00FE689E">
        <w:rPr>
          <w:rFonts w:ascii="標楷體" w:hAnsi="標楷體" w:hint="eastAsia"/>
          <w:kern w:val="0"/>
        </w:rPr>
        <w:t>皆</w:t>
      </w:r>
      <w:r w:rsidRPr="00FE689E">
        <w:rPr>
          <w:rFonts w:ascii="標楷體" w:hAnsi="標楷體"/>
          <w:kern w:val="0"/>
        </w:rPr>
        <w:t>為</w:t>
      </w:r>
      <w:r w:rsidRPr="00FE689E">
        <w:rPr>
          <w:kern w:val="0"/>
        </w:rPr>
        <w:t>PZT</w:t>
      </w:r>
      <w:r w:rsidRPr="00FE689E">
        <w:rPr>
          <w:rFonts w:ascii="標楷體" w:hAnsi="標楷體" w:hint="eastAsia"/>
          <w:kern w:val="0"/>
        </w:rPr>
        <w:t>。</w:t>
      </w:r>
      <w:r w:rsidRPr="00FE689E">
        <w:rPr>
          <w:rFonts w:hint="eastAsia"/>
          <w:szCs w:val="28"/>
        </w:rPr>
        <w:t>熱膨脹係數絕對值在相同的複合比例下</w:t>
      </w:r>
      <w:r>
        <w:rPr>
          <w:rFonts w:hint="eastAsia"/>
          <w:szCs w:val="28"/>
        </w:rPr>
        <w:t>，</w:t>
      </w:r>
      <w:r w:rsidRPr="00FE689E">
        <w:rPr>
          <w:rFonts w:hint="eastAsia"/>
          <w:szCs w:val="28"/>
        </w:rPr>
        <w:t>固態反應法</w:t>
      </w:r>
      <w:r w:rsidRPr="007822F5">
        <w:rPr>
          <w:rFonts w:hint="eastAsia"/>
          <w:szCs w:val="28"/>
        </w:rPr>
        <w:t>製備之</w:t>
      </w:r>
      <w:proofErr w:type="gramStart"/>
      <w:r w:rsidRPr="007822F5">
        <w:rPr>
          <w:rFonts w:hint="eastAsia"/>
          <w:szCs w:val="28"/>
        </w:rPr>
        <w:t>複</w:t>
      </w:r>
      <w:proofErr w:type="gramEnd"/>
      <w:r w:rsidRPr="007822F5">
        <w:rPr>
          <w:rFonts w:hint="eastAsia"/>
          <w:szCs w:val="28"/>
        </w:rPr>
        <w:t>材</w:t>
      </w:r>
      <w:r w:rsidRPr="00FE689E">
        <w:rPr>
          <w:rFonts w:hint="eastAsia"/>
          <w:szCs w:val="28"/>
        </w:rPr>
        <w:t>皆小於</w:t>
      </w:r>
      <w:proofErr w:type="gramStart"/>
      <w:r w:rsidRPr="00FE689E">
        <w:rPr>
          <w:rFonts w:hint="eastAsia"/>
          <w:szCs w:val="28"/>
        </w:rPr>
        <w:t>溶膠凝膠法</w:t>
      </w:r>
      <w:proofErr w:type="gramEnd"/>
      <w:r w:rsidRPr="007822F5">
        <w:rPr>
          <w:rFonts w:hint="eastAsia"/>
          <w:szCs w:val="28"/>
        </w:rPr>
        <w:t>的</w:t>
      </w:r>
      <w:r w:rsidRPr="00FE689E">
        <w:rPr>
          <w:rFonts w:hint="eastAsia"/>
          <w:szCs w:val="28"/>
        </w:rPr>
        <w:t>，最小值出現</w:t>
      </w:r>
      <w:proofErr w:type="gramStart"/>
      <w:r w:rsidRPr="00FE689E">
        <w:rPr>
          <w:rFonts w:hint="eastAsia"/>
          <w:szCs w:val="28"/>
        </w:rPr>
        <w:t>在溶膠凝膠法</w:t>
      </w:r>
      <w:proofErr w:type="gramEnd"/>
      <w:r w:rsidRPr="00FE689E">
        <w:rPr>
          <w:rFonts w:hint="eastAsia"/>
          <w:szCs w:val="28"/>
        </w:rPr>
        <w:t>製備的</w:t>
      </w:r>
      <w:r w:rsidRPr="00FE689E">
        <w:t>0.75PZT-0.25MZFO</w:t>
      </w:r>
      <w:r w:rsidRPr="00FE689E">
        <w:rPr>
          <w:rFonts w:ascii="標楷體" w:hAnsi="標楷體"/>
        </w:rPr>
        <w:t>時，其值為</w:t>
      </w:r>
      <w:r w:rsidRPr="00FE689E">
        <w:t xml:space="preserve">1.737 </w:t>
      </w:r>
      <w:r w:rsidRPr="00FE689E">
        <w:rPr>
          <w:kern w:val="0"/>
        </w:rPr>
        <w:t>ppm/</w:t>
      </w:r>
      <w:r w:rsidRPr="00FE689E">
        <w:rPr>
          <w:rFonts w:ascii="新細明體" w:hAnsi="新細明體" w:cs="新細明體" w:hint="eastAsia"/>
          <w:color w:val="000000"/>
          <w:kern w:val="0"/>
        </w:rPr>
        <w:t>℃</w:t>
      </w:r>
      <w:r w:rsidRPr="00FE689E">
        <w:rPr>
          <w:rFonts w:hint="eastAsia"/>
          <w:szCs w:val="28"/>
        </w:rPr>
        <w:t>。</w:t>
      </w:r>
    </w:p>
    <w:p w:rsidR="003F657E" w:rsidRDefault="003F657E" w:rsidP="003F657E">
      <w:pPr>
        <w:rPr>
          <w:szCs w:val="28"/>
        </w:rPr>
      </w:pPr>
      <w:r w:rsidRPr="00FE689E">
        <w:rPr>
          <w:rFonts w:hint="eastAsia"/>
          <w:szCs w:val="28"/>
        </w:rPr>
        <w:t xml:space="preserve">    </w:t>
      </w:r>
      <w:proofErr w:type="gramStart"/>
      <w:r w:rsidRPr="007F0B9C">
        <w:rPr>
          <w:rFonts w:hint="eastAsia"/>
          <w:szCs w:val="28"/>
        </w:rPr>
        <w:t>介</w:t>
      </w:r>
      <w:proofErr w:type="gramEnd"/>
      <w:r w:rsidRPr="007F0B9C">
        <w:rPr>
          <w:rFonts w:hint="eastAsia"/>
          <w:szCs w:val="28"/>
        </w:rPr>
        <w:t>電常數和</w:t>
      </w:r>
      <w:proofErr w:type="gramStart"/>
      <w:r w:rsidRPr="007F0B9C">
        <w:rPr>
          <w:rFonts w:hint="eastAsia"/>
          <w:szCs w:val="28"/>
        </w:rPr>
        <w:t>介電</w:t>
      </w:r>
      <w:proofErr w:type="gramEnd"/>
      <w:r w:rsidRPr="007F0B9C">
        <w:rPr>
          <w:rFonts w:hint="eastAsia"/>
          <w:szCs w:val="28"/>
        </w:rPr>
        <w:t>損失都會隨著添加</w:t>
      </w:r>
      <w:r w:rsidRPr="007F0B9C">
        <w:rPr>
          <w:rFonts w:hint="eastAsia"/>
          <w:szCs w:val="28"/>
        </w:rPr>
        <w:t>PZT</w:t>
      </w:r>
      <w:r w:rsidRPr="007F0B9C">
        <w:rPr>
          <w:rFonts w:hint="eastAsia"/>
          <w:szCs w:val="28"/>
        </w:rPr>
        <w:t>而增加</w:t>
      </w:r>
      <w:r w:rsidRPr="00FE689E">
        <w:rPr>
          <w:rFonts w:hint="eastAsia"/>
          <w:szCs w:val="28"/>
        </w:rPr>
        <w:t>，</w:t>
      </w:r>
      <w:proofErr w:type="gramStart"/>
      <w:r w:rsidRPr="002B78BC">
        <w:rPr>
          <w:rFonts w:ascii="標楷體" w:hAnsi="標楷體" w:hint="eastAsia"/>
          <w:kern w:val="0"/>
          <w:szCs w:val="28"/>
        </w:rPr>
        <w:t>溶膠凝膠法</w:t>
      </w:r>
      <w:proofErr w:type="gramEnd"/>
      <w:r w:rsidRPr="002B78BC">
        <w:rPr>
          <w:rFonts w:ascii="標楷體" w:hAnsi="標楷體" w:hint="eastAsia"/>
          <w:kern w:val="0"/>
          <w:szCs w:val="28"/>
        </w:rPr>
        <w:t>製備的純</w:t>
      </w:r>
      <w:r w:rsidRPr="002B78BC">
        <w:rPr>
          <w:kern w:val="0"/>
          <w:szCs w:val="28"/>
        </w:rPr>
        <w:t>PZT</w:t>
      </w:r>
      <w:r w:rsidRPr="002B78BC">
        <w:rPr>
          <w:rFonts w:hint="eastAsia"/>
          <w:kern w:val="0"/>
          <w:szCs w:val="28"/>
        </w:rPr>
        <w:t>有</w:t>
      </w:r>
      <w:r w:rsidRPr="002B78BC">
        <w:rPr>
          <w:rFonts w:ascii="標楷體" w:hAnsi="標楷體" w:hint="eastAsia"/>
          <w:kern w:val="0"/>
          <w:szCs w:val="28"/>
        </w:rPr>
        <w:t>最大的</w:t>
      </w:r>
      <w:proofErr w:type="gramStart"/>
      <w:r w:rsidRPr="002B78BC">
        <w:rPr>
          <w:rFonts w:ascii="標楷體" w:hAnsi="標楷體" w:hint="eastAsia"/>
          <w:kern w:val="0"/>
          <w:szCs w:val="28"/>
        </w:rPr>
        <w:t>介</w:t>
      </w:r>
      <w:proofErr w:type="gramEnd"/>
      <w:r w:rsidRPr="002B78BC">
        <w:rPr>
          <w:rFonts w:ascii="標楷體" w:hAnsi="標楷體" w:hint="eastAsia"/>
          <w:kern w:val="0"/>
          <w:szCs w:val="28"/>
        </w:rPr>
        <w:t>電常數</w:t>
      </w:r>
      <w:r w:rsidRPr="002B78BC">
        <w:rPr>
          <w:rFonts w:hint="eastAsia"/>
        </w:rPr>
        <w:t>265.956</w:t>
      </w:r>
      <w:r w:rsidRPr="002B78BC">
        <w:rPr>
          <w:rFonts w:hint="eastAsia"/>
          <w:szCs w:val="28"/>
        </w:rPr>
        <w:t>。固態反應法製備的</w:t>
      </w:r>
      <w:r w:rsidRPr="002B78BC">
        <w:rPr>
          <w:rFonts w:ascii="標楷體" w:hAnsi="標楷體" w:hint="eastAsia"/>
          <w:kern w:val="0"/>
          <w:szCs w:val="28"/>
        </w:rPr>
        <w:t>純</w:t>
      </w:r>
      <w:r w:rsidRPr="002B78BC">
        <w:rPr>
          <w:kern w:val="0"/>
          <w:szCs w:val="28"/>
        </w:rPr>
        <w:t>MZFO</w:t>
      </w:r>
      <w:r w:rsidRPr="002B78BC">
        <w:rPr>
          <w:rFonts w:hint="eastAsia"/>
          <w:kern w:val="0"/>
          <w:szCs w:val="28"/>
        </w:rPr>
        <w:t>有最小的</w:t>
      </w:r>
      <w:proofErr w:type="gramStart"/>
      <w:r w:rsidRPr="002B78BC">
        <w:rPr>
          <w:rFonts w:hint="eastAsia"/>
          <w:kern w:val="0"/>
          <w:szCs w:val="28"/>
        </w:rPr>
        <w:t>介</w:t>
      </w:r>
      <w:proofErr w:type="gramEnd"/>
      <w:r w:rsidRPr="002B78BC">
        <w:rPr>
          <w:rFonts w:hint="eastAsia"/>
          <w:kern w:val="0"/>
          <w:szCs w:val="28"/>
        </w:rPr>
        <w:t>電損失</w:t>
      </w:r>
      <w:r w:rsidRPr="002B78BC">
        <w:rPr>
          <w:rFonts w:hint="eastAsia"/>
        </w:rPr>
        <w:t>0.001205</w:t>
      </w:r>
      <w:r w:rsidRPr="002B78BC">
        <w:rPr>
          <w:rFonts w:hint="eastAsia"/>
          <w:szCs w:val="28"/>
        </w:rPr>
        <w:t>。</w:t>
      </w:r>
    </w:p>
    <w:p w:rsidR="003F657E" w:rsidRDefault="003F657E" w:rsidP="003F657E">
      <w:pPr>
        <w:rPr>
          <w:rFonts w:hAnsi="標楷體"/>
          <w:kern w:val="0"/>
          <w:szCs w:val="28"/>
        </w:rPr>
      </w:pPr>
      <w:r>
        <w:rPr>
          <w:rFonts w:hint="eastAsia"/>
          <w:szCs w:val="28"/>
        </w:rPr>
        <w:t xml:space="preserve">    </w:t>
      </w:r>
      <w:r w:rsidRPr="004E69A3">
        <w:rPr>
          <w:rFonts w:hAnsi="標楷體" w:hint="eastAsia"/>
          <w:kern w:val="0"/>
          <w:szCs w:val="28"/>
        </w:rPr>
        <w:t>磁電</w:t>
      </w:r>
      <w:proofErr w:type="gramStart"/>
      <w:r w:rsidRPr="004E69A3">
        <w:rPr>
          <w:rFonts w:hAnsi="標楷體" w:hint="eastAsia"/>
          <w:kern w:val="0"/>
          <w:szCs w:val="28"/>
        </w:rPr>
        <w:t>複</w:t>
      </w:r>
      <w:proofErr w:type="gramEnd"/>
      <w:r w:rsidRPr="004E69A3">
        <w:rPr>
          <w:rFonts w:hAnsi="標楷體" w:hint="eastAsia"/>
          <w:kern w:val="0"/>
          <w:szCs w:val="28"/>
        </w:rPr>
        <w:t>材在共振腔內不同頻率下</w:t>
      </w:r>
      <w:r w:rsidRPr="004E69A3">
        <w:rPr>
          <w:rFonts w:hint="eastAsia"/>
          <w:szCs w:val="28"/>
        </w:rPr>
        <w:t>，</w:t>
      </w:r>
      <w:r w:rsidRPr="004E69A3">
        <w:rPr>
          <w:rFonts w:hAnsi="標楷體" w:hint="eastAsia"/>
          <w:kern w:val="0"/>
          <w:szCs w:val="28"/>
        </w:rPr>
        <w:t>對</w:t>
      </w:r>
      <w:proofErr w:type="gramStart"/>
      <w:r w:rsidRPr="004E69A3">
        <w:rPr>
          <w:rFonts w:hAnsi="標楷體" w:hint="eastAsia"/>
          <w:kern w:val="0"/>
          <w:szCs w:val="28"/>
        </w:rPr>
        <w:t>導磁率與磁損率量</w:t>
      </w:r>
      <w:proofErr w:type="gramEnd"/>
      <w:r w:rsidRPr="004E69A3">
        <w:rPr>
          <w:rFonts w:hAnsi="標楷體" w:hint="eastAsia"/>
          <w:kern w:val="0"/>
          <w:szCs w:val="28"/>
        </w:rPr>
        <w:t>測</w:t>
      </w:r>
      <w:r>
        <w:rPr>
          <w:rFonts w:hAnsi="標楷體" w:hint="eastAsia"/>
          <w:kern w:val="0"/>
          <w:szCs w:val="28"/>
        </w:rPr>
        <w:t>結果</w:t>
      </w:r>
      <w:r w:rsidRPr="004E69A3">
        <w:rPr>
          <w:rFonts w:hAnsi="標楷體" w:hint="eastAsia"/>
          <w:kern w:val="0"/>
          <w:szCs w:val="28"/>
        </w:rPr>
        <w:t>有顯著的影響。</w:t>
      </w:r>
      <w:proofErr w:type="gramStart"/>
      <w:r w:rsidRPr="004E69A3">
        <w:rPr>
          <w:rFonts w:hint="eastAsia"/>
          <w:szCs w:val="28"/>
        </w:rPr>
        <w:t>導磁率</w:t>
      </w:r>
      <w:proofErr w:type="gramEnd"/>
      <w:r w:rsidRPr="004E69A3">
        <w:rPr>
          <w:rFonts w:hint="eastAsia"/>
          <w:szCs w:val="28"/>
        </w:rPr>
        <w:t>和</w:t>
      </w:r>
      <w:proofErr w:type="gramStart"/>
      <w:r w:rsidRPr="004E69A3">
        <w:rPr>
          <w:rFonts w:hint="eastAsia"/>
          <w:szCs w:val="28"/>
        </w:rPr>
        <w:t>磁損</w:t>
      </w:r>
      <w:proofErr w:type="gramEnd"/>
      <w:r w:rsidRPr="004E69A3">
        <w:rPr>
          <w:rFonts w:hint="eastAsia"/>
          <w:szCs w:val="28"/>
        </w:rPr>
        <w:t>率都會隨著添加</w:t>
      </w:r>
      <w:r w:rsidRPr="004E69A3">
        <w:rPr>
          <w:rFonts w:hint="eastAsia"/>
          <w:szCs w:val="28"/>
        </w:rPr>
        <w:t>PZT</w:t>
      </w:r>
      <w:r w:rsidRPr="004E69A3">
        <w:rPr>
          <w:rFonts w:hint="eastAsia"/>
          <w:szCs w:val="28"/>
        </w:rPr>
        <w:t>而降低，</w:t>
      </w:r>
      <w:r w:rsidRPr="004E69A3">
        <w:rPr>
          <w:rFonts w:hAnsi="標楷體" w:hint="eastAsia"/>
          <w:kern w:val="0"/>
          <w:szCs w:val="28"/>
        </w:rPr>
        <w:t>在頻率為</w:t>
      </w:r>
      <w:r w:rsidRPr="004E69A3">
        <w:rPr>
          <w:rFonts w:hAnsi="標楷體" w:hint="eastAsia"/>
          <w:kern w:val="0"/>
          <w:szCs w:val="28"/>
        </w:rPr>
        <w:t>7.5 GHz</w:t>
      </w:r>
      <w:r w:rsidRPr="004E69A3">
        <w:rPr>
          <w:rFonts w:hAnsi="標楷體" w:hint="eastAsia"/>
          <w:kern w:val="0"/>
          <w:szCs w:val="28"/>
        </w:rPr>
        <w:t>時，</w:t>
      </w:r>
      <w:r w:rsidRPr="00583E64">
        <w:rPr>
          <w:rFonts w:hint="eastAsia"/>
          <w:szCs w:val="28"/>
        </w:rPr>
        <w:t>固態反應法製備的</w:t>
      </w:r>
      <w:r w:rsidRPr="00583E64">
        <w:rPr>
          <w:rFonts w:hAnsi="標楷體" w:hint="eastAsia"/>
          <w:kern w:val="0"/>
          <w:szCs w:val="28"/>
        </w:rPr>
        <w:t>純</w:t>
      </w:r>
      <w:r w:rsidRPr="00583E64">
        <w:rPr>
          <w:rFonts w:hAnsi="標楷體" w:hint="eastAsia"/>
          <w:kern w:val="0"/>
          <w:szCs w:val="28"/>
        </w:rPr>
        <w:t>MZFO</w:t>
      </w:r>
      <w:r w:rsidRPr="00583E64">
        <w:rPr>
          <w:rFonts w:hAnsi="標楷體" w:hint="eastAsia"/>
          <w:kern w:val="0"/>
          <w:szCs w:val="28"/>
        </w:rPr>
        <w:t>有最大的</w:t>
      </w:r>
      <w:proofErr w:type="gramStart"/>
      <w:r w:rsidRPr="00583E64">
        <w:rPr>
          <w:rFonts w:hAnsi="標楷體" w:hint="eastAsia"/>
          <w:kern w:val="0"/>
          <w:szCs w:val="28"/>
        </w:rPr>
        <w:t>導磁率</w:t>
      </w:r>
      <w:proofErr w:type="gramEnd"/>
      <w:r w:rsidRPr="00583E64">
        <w:rPr>
          <w:rFonts w:hint="eastAsia"/>
        </w:rPr>
        <w:t>1.0008281</w:t>
      </w:r>
      <w:r w:rsidRPr="00583E64">
        <w:rPr>
          <w:rFonts w:hAnsi="標楷體" w:hint="eastAsia"/>
          <w:kern w:val="0"/>
          <w:szCs w:val="28"/>
        </w:rPr>
        <w:t>，</w:t>
      </w:r>
      <w:r w:rsidRPr="00583E64">
        <w:rPr>
          <w:rFonts w:hAnsi="標楷體" w:hint="eastAsia"/>
          <w:kern w:val="0"/>
          <w:szCs w:val="28"/>
        </w:rPr>
        <w:t>0.75PZT-0.25MZFO</w:t>
      </w:r>
      <w:r w:rsidRPr="00583E64">
        <w:rPr>
          <w:rFonts w:hAnsi="標楷體" w:hint="eastAsia"/>
          <w:kern w:val="0"/>
          <w:szCs w:val="28"/>
        </w:rPr>
        <w:t>有</w:t>
      </w:r>
      <w:proofErr w:type="gramStart"/>
      <w:r w:rsidRPr="00583E64">
        <w:rPr>
          <w:rFonts w:hAnsi="標楷體" w:hint="eastAsia"/>
          <w:kern w:val="0"/>
          <w:szCs w:val="28"/>
        </w:rPr>
        <w:t>最小磁損率</w:t>
      </w:r>
      <w:proofErr w:type="gramEnd"/>
      <w:r w:rsidRPr="00583E64">
        <w:rPr>
          <w:rFonts w:hAnsi="標楷體" w:hint="eastAsia"/>
          <w:kern w:val="0"/>
          <w:szCs w:val="28"/>
        </w:rPr>
        <w:t>，其值為</w:t>
      </w:r>
      <w:r w:rsidRPr="00583E64">
        <w:rPr>
          <w:rFonts w:hint="eastAsia"/>
        </w:rPr>
        <w:t>1.75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Cambria Math" w:eastAsia="MS Mincho" w:hAnsi="Cambria Math" w:cs="MS Mincho" w:hint="eastAsia"/>
              </w:rPr>
              <m:t>-</m:t>
            </m:r>
            <m:r>
              <w:rPr>
                <w:rFonts w:ascii="Cambria Math" w:hAnsi="Cambria Math" w:hint="eastAsia"/>
              </w:rPr>
              <m:t>7</m:t>
            </m:r>
          </m:sup>
        </m:sSup>
      </m:oMath>
      <w:r w:rsidRPr="00583E64">
        <w:rPr>
          <w:rFonts w:hint="eastAsia"/>
          <w:szCs w:val="28"/>
        </w:rPr>
        <w:t>。</w:t>
      </w:r>
    </w:p>
    <w:p w:rsidR="003F657E" w:rsidRDefault="003F657E" w:rsidP="003F657E">
      <w:pPr>
        <w:rPr>
          <w:szCs w:val="28"/>
        </w:rPr>
      </w:pPr>
    </w:p>
    <w:p w:rsidR="003F657E" w:rsidRDefault="003F657E" w:rsidP="003F657E">
      <w:pPr>
        <w:rPr>
          <w:rFonts w:ascii="標楷體" w:hAnsi="標楷體"/>
          <w:kern w:val="0"/>
          <w:szCs w:val="28"/>
        </w:rPr>
      </w:pPr>
      <w:r w:rsidRPr="00890E9C">
        <w:rPr>
          <w:rFonts w:ascii="標楷體" w:hAnsi="標楷體" w:hint="eastAsia"/>
          <w:kern w:val="0"/>
          <w:szCs w:val="28"/>
        </w:rPr>
        <w:t>關鍵詞：磁電</w:t>
      </w:r>
      <w:proofErr w:type="gramStart"/>
      <w:r w:rsidRPr="00890E9C">
        <w:rPr>
          <w:rFonts w:ascii="標楷體" w:hAnsi="標楷體" w:hint="eastAsia"/>
          <w:kern w:val="0"/>
          <w:szCs w:val="28"/>
        </w:rPr>
        <w:t>複</w:t>
      </w:r>
      <w:proofErr w:type="gramEnd"/>
      <w:r w:rsidRPr="00890E9C">
        <w:rPr>
          <w:rFonts w:ascii="標楷體" w:hAnsi="標楷體" w:hint="eastAsia"/>
          <w:kern w:val="0"/>
          <w:szCs w:val="28"/>
        </w:rPr>
        <w:t>材、熱膨脹係數、</w:t>
      </w:r>
      <w:proofErr w:type="gramStart"/>
      <w:r w:rsidRPr="00890E9C">
        <w:rPr>
          <w:rFonts w:ascii="標楷體" w:hAnsi="標楷體" w:hint="eastAsia"/>
          <w:kern w:val="0"/>
          <w:szCs w:val="28"/>
        </w:rPr>
        <w:t>介</w:t>
      </w:r>
      <w:proofErr w:type="gramEnd"/>
      <w:r w:rsidRPr="00890E9C">
        <w:rPr>
          <w:rFonts w:ascii="標楷體" w:hAnsi="標楷體" w:hint="eastAsia"/>
          <w:kern w:val="0"/>
          <w:szCs w:val="28"/>
        </w:rPr>
        <w:t>電性質、磁性質。</w:t>
      </w:r>
    </w:p>
    <w:p w:rsidR="003F657E" w:rsidRPr="001D2944" w:rsidRDefault="003F657E" w:rsidP="003F657E">
      <w:pPr>
        <w:pStyle w:val="1"/>
        <w:jc w:val="center"/>
        <w:rPr>
          <w:rFonts w:ascii="Times New Roman" w:eastAsia="標楷體" w:hAnsi="Times New Roman" w:cs="Times New Roman"/>
          <w:b w:val="0"/>
          <w:sz w:val="44"/>
          <w:szCs w:val="44"/>
        </w:rPr>
      </w:pPr>
      <w:bookmarkStart w:id="2" w:name="_Toc394657392"/>
      <w:bookmarkStart w:id="3" w:name="_Toc464051893"/>
      <w:r w:rsidRPr="00940FD6">
        <w:rPr>
          <w:rFonts w:ascii="Times New Roman" w:eastAsia="標楷體" w:hAnsi="Times New Roman" w:cs="Times New Roman"/>
          <w:sz w:val="44"/>
          <w:szCs w:val="44"/>
        </w:rPr>
        <w:lastRenderedPageBreak/>
        <w:t>ABSTRACT</w:t>
      </w:r>
      <w:bookmarkEnd w:id="2"/>
      <w:bookmarkEnd w:id="3"/>
    </w:p>
    <w:p w:rsidR="003F657E" w:rsidRPr="003654AA" w:rsidRDefault="003F657E" w:rsidP="003F657E">
      <w:pPr>
        <w:suppressAutoHyphens/>
        <w:autoSpaceDE w:val="0"/>
        <w:autoSpaceDN w:val="0"/>
        <w:adjustRightInd w:val="0"/>
        <w:spacing w:line="276" w:lineRule="auto"/>
        <w:ind w:firstLineChars="200" w:firstLine="560"/>
        <w:rPr>
          <w:szCs w:val="28"/>
        </w:rPr>
      </w:pPr>
      <w:r w:rsidRPr="003654AA">
        <w:rPr>
          <w:szCs w:val="28"/>
        </w:rPr>
        <w:t>In this study, we reported on the microstructur</w:t>
      </w:r>
      <w:r w:rsidRPr="003654AA">
        <w:rPr>
          <w:rFonts w:hint="eastAsia"/>
          <w:szCs w:val="28"/>
        </w:rPr>
        <w:t xml:space="preserve">es, </w:t>
      </w:r>
      <w:r w:rsidRPr="003654AA">
        <w:rPr>
          <w:szCs w:val="28"/>
        </w:rPr>
        <w:t>thermal expansion coefficients,</w:t>
      </w:r>
      <w:r w:rsidRPr="003654AA">
        <w:rPr>
          <w:rFonts w:hint="eastAsia"/>
          <w:szCs w:val="28"/>
        </w:rPr>
        <w:t xml:space="preserve"> </w:t>
      </w:r>
      <w:r w:rsidRPr="003654AA">
        <w:rPr>
          <w:szCs w:val="28"/>
        </w:rPr>
        <w:t xml:space="preserve">dielectric properties, </w:t>
      </w:r>
      <w:r w:rsidRPr="003654AA">
        <w:rPr>
          <w:rStyle w:val="hps"/>
          <w:szCs w:val="28"/>
        </w:rPr>
        <w:t>and magnetic properties</w:t>
      </w:r>
      <w:r w:rsidRPr="003654AA">
        <w:rPr>
          <w:szCs w:val="28"/>
        </w:rPr>
        <w:t xml:space="preserve"> of </w:t>
      </w:r>
      <w:proofErr w:type="spellStart"/>
      <w:proofErr w:type="gramStart"/>
      <w:r w:rsidRPr="003654AA">
        <w:rPr>
          <w:bCs/>
          <w:szCs w:val="48"/>
        </w:rPr>
        <w:t>Pb</w:t>
      </w:r>
      <w:proofErr w:type="spellEnd"/>
      <w:r w:rsidRPr="003654AA">
        <w:rPr>
          <w:rFonts w:hint="eastAsia"/>
          <w:bCs/>
          <w:szCs w:val="48"/>
        </w:rPr>
        <w:t>(</w:t>
      </w:r>
      <w:proofErr w:type="gramEnd"/>
      <w:r w:rsidRPr="003654AA">
        <w:rPr>
          <w:rFonts w:hint="eastAsia"/>
          <w:bCs/>
          <w:szCs w:val="48"/>
        </w:rPr>
        <w:t>Zr</w:t>
      </w:r>
      <w:r w:rsidRPr="003654AA">
        <w:rPr>
          <w:rFonts w:hint="eastAsia"/>
          <w:bCs/>
          <w:szCs w:val="48"/>
          <w:vertAlign w:val="subscript"/>
        </w:rPr>
        <w:t>0.1</w:t>
      </w:r>
      <w:r w:rsidRPr="003654AA">
        <w:rPr>
          <w:bCs/>
          <w:szCs w:val="48"/>
        </w:rPr>
        <w:t>Ti</w:t>
      </w:r>
      <w:r w:rsidRPr="003654AA">
        <w:rPr>
          <w:rFonts w:hint="eastAsia"/>
          <w:bCs/>
          <w:szCs w:val="48"/>
          <w:vertAlign w:val="subscript"/>
        </w:rPr>
        <w:t>0.9</w:t>
      </w:r>
      <w:r w:rsidRPr="003654AA">
        <w:rPr>
          <w:rFonts w:hint="eastAsia"/>
          <w:bCs/>
          <w:szCs w:val="48"/>
        </w:rPr>
        <w:t>)</w:t>
      </w:r>
      <w:r w:rsidRPr="003654AA">
        <w:rPr>
          <w:bCs/>
          <w:szCs w:val="48"/>
        </w:rPr>
        <w:t>O</w:t>
      </w:r>
      <w:r w:rsidRPr="003654AA">
        <w:rPr>
          <w:bCs/>
          <w:szCs w:val="48"/>
          <w:vertAlign w:val="subscript"/>
        </w:rPr>
        <w:t>3</w:t>
      </w:r>
      <w:r w:rsidRPr="003654AA">
        <w:rPr>
          <w:bCs/>
          <w:szCs w:val="48"/>
        </w:rPr>
        <w:t>-</w:t>
      </w:r>
      <w:r w:rsidRPr="003654AA">
        <w:rPr>
          <w:rFonts w:hint="eastAsia"/>
          <w:bCs/>
          <w:szCs w:val="48"/>
        </w:rPr>
        <w:t>(</w:t>
      </w:r>
      <w:r w:rsidRPr="003654AA">
        <w:rPr>
          <w:bCs/>
          <w:szCs w:val="48"/>
        </w:rPr>
        <w:t>Mn</w:t>
      </w:r>
      <w:r w:rsidRPr="003654AA">
        <w:rPr>
          <w:bCs/>
          <w:szCs w:val="48"/>
          <w:vertAlign w:val="subscript"/>
        </w:rPr>
        <w:t>0.</w:t>
      </w:r>
      <w:r w:rsidRPr="003654AA">
        <w:rPr>
          <w:rFonts w:hint="eastAsia"/>
          <w:bCs/>
          <w:szCs w:val="48"/>
          <w:vertAlign w:val="subscript"/>
        </w:rPr>
        <w:t>7</w:t>
      </w:r>
      <w:r w:rsidRPr="003654AA">
        <w:rPr>
          <w:rFonts w:hint="eastAsia"/>
          <w:bCs/>
          <w:szCs w:val="48"/>
        </w:rPr>
        <w:t>Zn</w:t>
      </w:r>
      <w:r w:rsidRPr="003654AA">
        <w:rPr>
          <w:rFonts w:hint="eastAsia"/>
          <w:bCs/>
          <w:szCs w:val="48"/>
          <w:vertAlign w:val="subscript"/>
        </w:rPr>
        <w:t>0.3</w:t>
      </w:r>
      <w:r w:rsidRPr="003654AA">
        <w:rPr>
          <w:rFonts w:hint="eastAsia"/>
          <w:bCs/>
          <w:szCs w:val="48"/>
        </w:rPr>
        <w:t>)</w:t>
      </w:r>
      <w:r w:rsidRPr="003654AA">
        <w:rPr>
          <w:bCs/>
          <w:szCs w:val="48"/>
        </w:rPr>
        <w:t>Fe</w:t>
      </w:r>
      <w:r w:rsidRPr="003654AA">
        <w:rPr>
          <w:bCs/>
          <w:szCs w:val="48"/>
          <w:vertAlign w:val="subscript"/>
        </w:rPr>
        <w:t>2</w:t>
      </w:r>
      <w:r w:rsidRPr="003654AA">
        <w:rPr>
          <w:bCs/>
          <w:szCs w:val="48"/>
        </w:rPr>
        <w:t>O</w:t>
      </w:r>
      <w:r w:rsidRPr="003654AA">
        <w:rPr>
          <w:rFonts w:hint="eastAsia"/>
          <w:bCs/>
          <w:szCs w:val="48"/>
          <w:vertAlign w:val="subscript"/>
        </w:rPr>
        <w:t>4</w:t>
      </w:r>
      <w:r w:rsidRPr="003654AA">
        <w:rPr>
          <w:szCs w:val="28"/>
        </w:rPr>
        <w:t xml:space="preserve"> </w:t>
      </w:r>
      <w:proofErr w:type="spellStart"/>
      <w:r w:rsidRPr="003654AA">
        <w:rPr>
          <w:szCs w:val="28"/>
        </w:rPr>
        <w:t>magnetoelectric</w:t>
      </w:r>
      <w:proofErr w:type="spellEnd"/>
      <w:r w:rsidRPr="003654AA">
        <w:rPr>
          <w:szCs w:val="28"/>
        </w:rPr>
        <w:t xml:space="preserve"> composites prepared by sol-gel method and solid state method.</w:t>
      </w:r>
    </w:p>
    <w:p w:rsidR="003F657E" w:rsidRPr="003654AA" w:rsidRDefault="003F657E" w:rsidP="003F657E">
      <w:pPr>
        <w:spacing w:line="276" w:lineRule="auto"/>
        <w:rPr>
          <w:szCs w:val="28"/>
        </w:rPr>
      </w:pPr>
      <w:r w:rsidRPr="003654AA">
        <w:rPr>
          <w:rFonts w:ascii="標楷體" w:hAnsi="標楷體" w:hint="eastAsia"/>
          <w:szCs w:val="28"/>
        </w:rPr>
        <w:t xml:space="preserve">    </w:t>
      </w:r>
      <w:r w:rsidRPr="003654AA">
        <w:rPr>
          <w:rFonts w:hint="eastAsia"/>
          <w:szCs w:val="28"/>
        </w:rPr>
        <w:t>T</w:t>
      </w:r>
      <w:r w:rsidRPr="003654AA">
        <w:rPr>
          <w:szCs w:val="28"/>
        </w:rPr>
        <w:t xml:space="preserve">he </w:t>
      </w:r>
      <w:r w:rsidRPr="003654AA">
        <w:rPr>
          <w:rFonts w:hint="eastAsia"/>
          <w:szCs w:val="28"/>
        </w:rPr>
        <w:t xml:space="preserve">composites </w:t>
      </w:r>
      <w:r w:rsidRPr="003654AA">
        <w:rPr>
          <w:szCs w:val="28"/>
        </w:rPr>
        <w:t xml:space="preserve">were </w:t>
      </w:r>
      <w:r w:rsidRPr="003654AA">
        <w:rPr>
          <w:color w:val="000000"/>
          <w:szCs w:val="28"/>
        </w:rPr>
        <w:t xml:space="preserve">sintered </w:t>
      </w:r>
      <w:r w:rsidRPr="003654AA">
        <w:rPr>
          <w:rFonts w:hint="eastAsia"/>
          <w:color w:val="000000"/>
          <w:szCs w:val="28"/>
        </w:rPr>
        <w:t>for 6 hours</w:t>
      </w:r>
      <w:r w:rsidRPr="003654AA">
        <w:rPr>
          <w:rFonts w:hint="eastAsia"/>
          <w:szCs w:val="28"/>
        </w:rPr>
        <w:t xml:space="preserve"> at various sintering temperatures</w:t>
      </w:r>
      <w:r w:rsidRPr="003654AA">
        <w:rPr>
          <w:szCs w:val="28"/>
        </w:rPr>
        <w:t>.</w:t>
      </w:r>
      <w:r w:rsidRPr="003654AA">
        <w:rPr>
          <w:rFonts w:hint="eastAsia"/>
          <w:szCs w:val="28"/>
        </w:rPr>
        <w:t xml:space="preserve"> At the same </w:t>
      </w:r>
      <w:r w:rsidRPr="003654AA">
        <w:rPr>
          <w:szCs w:val="28"/>
        </w:rPr>
        <w:t>the same composite ratio</w:t>
      </w:r>
      <w:r w:rsidRPr="003654AA">
        <w:rPr>
          <w:rFonts w:hint="eastAsia"/>
          <w:szCs w:val="28"/>
        </w:rPr>
        <w:t>, t</w:t>
      </w:r>
      <w:r w:rsidRPr="003654AA">
        <w:rPr>
          <w:szCs w:val="28"/>
        </w:rPr>
        <w:t xml:space="preserve">he </w:t>
      </w:r>
      <w:r w:rsidRPr="003654AA">
        <w:rPr>
          <w:rFonts w:hint="eastAsia"/>
          <w:szCs w:val="28"/>
        </w:rPr>
        <w:t>relative densities of the composites prepared by solid state method are higher than those of the composites prepared by sol-gel method.</w:t>
      </w:r>
      <w:r>
        <w:rPr>
          <w:rFonts w:hint="eastAsia"/>
          <w:szCs w:val="28"/>
        </w:rPr>
        <w:t xml:space="preserve"> </w:t>
      </w:r>
      <w:r w:rsidRPr="009957A4">
        <w:rPr>
          <w:rFonts w:hint="eastAsia"/>
          <w:szCs w:val="28"/>
        </w:rPr>
        <w:t>The large grain is MZFO and small grain is PZT in the composites which are proved by SEM and EDS.</w:t>
      </w:r>
      <w:r w:rsidRPr="003654AA">
        <w:t xml:space="preserve"> </w:t>
      </w:r>
      <w:r w:rsidRPr="003654AA">
        <w:rPr>
          <w:rFonts w:hint="eastAsia"/>
          <w:szCs w:val="28"/>
        </w:rPr>
        <w:t xml:space="preserve">At </w:t>
      </w:r>
      <w:r w:rsidRPr="003654AA">
        <w:rPr>
          <w:szCs w:val="28"/>
        </w:rPr>
        <w:t>same composite ratio</w:t>
      </w:r>
      <w:r w:rsidRPr="003654AA">
        <w:rPr>
          <w:rFonts w:hint="eastAsia"/>
          <w:szCs w:val="28"/>
        </w:rPr>
        <w:t>,</w:t>
      </w:r>
      <w:r w:rsidRPr="003654AA">
        <w:rPr>
          <w:szCs w:val="28"/>
        </w:rPr>
        <w:t xml:space="preserve"> the absolute value of the thermal expansion coefficien</w:t>
      </w:r>
      <w:r w:rsidRPr="00FE73BB">
        <w:rPr>
          <w:szCs w:val="28"/>
        </w:rPr>
        <w:t>t</w:t>
      </w:r>
      <w:r w:rsidRPr="00FE73BB">
        <w:rPr>
          <w:rFonts w:hint="eastAsia"/>
          <w:szCs w:val="28"/>
        </w:rPr>
        <w:t xml:space="preserve">s of composites prepared by solid state method are lower than those of the composites prepared by sol-gel method. 0.75PZT-0.25MZFO prepared by sol-gel method </w:t>
      </w:r>
      <w:r>
        <w:rPr>
          <w:rFonts w:hint="eastAsia"/>
          <w:szCs w:val="28"/>
        </w:rPr>
        <w:t xml:space="preserve">results in a </w:t>
      </w:r>
      <w:r w:rsidRPr="00FE73BB">
        <w:rPr>
          <w:rFonts w:hint="eastAsia"/>
          <w:szCs w:val="28"/>
        </w:rPr>
        <w:t>minimum value o</w:t>
      </w:r>
      <w:r>
        <w:rPr>
          <w:rFonts w:hint="eastAsia"/>
          <w:szCs w:val="28"/>
        </w:rPr>
        <w:t>f</w:t>
      </w:r>
      <w:r w:rsidRPr="003654AA">
        <w:rPr>
          <w:rFonts w:hint="eastAsia"/>
          <w:szCs w:val="28"/>
        </w:rPr>
        <w:t xml:space="preserve"> 1.737 ppm/</w:t>
      </w:r>
      <w:r w:rsidRPr="003654AA">
        <w:rPr>
          <w:rFonts w:hint="eastAsia"/>
          <w:szCs w:val="28"/>
        </w:rPr>
        <w:t>℃</w:t>
      </w:r>
      <w:r w:rsidRPr="003654AA">
        <w:rPr>
          <w:rFonts w:hint="eastAsia"/>
          <w:szCs w:val="28"/>
        </w:rPr>
        <w:t>.</w:t>
      </w:r>
    </w:p>
    <w:p w:rsidR="003F657E" w:rsidRPr="00724606" w:rsidRDefault="003F657E" w:rsidP="003F657E">
      <w:pPr>
        <w:spacing w:line="276" w:lineRule="auto"/>
        <w:rPr>
          <w:szCs w:val="28"/>
        </w:rPr>
      </w:pPr>
      <w:r w:rsidRPr="003654AA">
        <w:rPr>
          <w:rFonts w:hint="eastAsia"/>
          <w:szCs w:val="28"/>
        </w:rPr>
        <w:t xml:space="preserve">    Dielectric constant and loss tangent</w:t>
      </w:r>
      <w:r w:rsidRPr="003654AA">
        <w:rPr>
          <w:szCs w:val="28"/>
        </w:rPr>
        <w:t xml:space="preserve"> increase with the </w:t>
      </w:r>
      <w:r w:rsidRPr="003654AA">
        <w:rPr>
          <w:rFonts w:hint="eastAsia"/>
          <w:szCs w:val="28"/>
        </w:rPr>
        <w:t>doping amount</w:t>
      </w:r>
      <w:r w:rsidRPr="003654AA">
        <w:rPr>
          <w:szCs w:val="28"/>
        </w:rPr>
        <w:t xml:space="preserve"> of PZT</w:t>
      </w:r>
      <w:r w:rsidRPr="003654AA">
        <w:rPr>
          <w:rFonts w:hint="eastAsia"/>
          <w:szCs w:val="28"/>
        </w:rPr>
        <w:t>. P</w:t>
      </w:r>
      <w:r w:rsidRPr="003654AA">
        <w:rPr>
          <w:szCs w:val="28"/>
        </w:rPr>
        <w:t>ure PZT</w:t>
      </w:r>
      <w:r w:rsidRPr="003654AA">
        <w:rPr>
          <w:rFonts w:hint="eastAsia"/>
          <w:szCs w:val="28"/>
        </w:rPr>
        <w:t xml:space="preserve"> prepared by</w:t>
      </w:r>
      <w:r w:rsidRPr="003654AA">
        <w:rPr>
          <w:szCs w:val="28"/>
        </w:rPr>
        <w:t xml:space="preserve"> sol-gel method </w:t>
      </w:r>
      <w:r w:rsidRPr="00724606">
        <w:rPr>
          <w:rFonts w:hint="eastAsia"/>
          <w:szCs w:val="28"/>
        </w:rPr>
        <w:t>results in</w:t>
      </w:r>
      <w:r w:rsidRPr="00724606">
        <w:rPr>
          <w:szCs w:val="28"/>
        </w:rPr>
        <w:t xml:space="preserve"> a maximum dielectric constant of 265.956. </w:t>
      </w:r>
      <w:r w:rsidRPr="00724606">
        <w:rPr>
          <w:rFonts w:hint="eastAsia"/>
          <w:szCs w:val="28"/>
        </w:rPr>
        <w:t>P</w:t>
      </w:r>
      <w:r w:rsidRPr="00724606">
        <w:rPr>
          <w:szCs w:val="28"/>
        </w:rPr>
        <w:t xml:space="preserve">ure MZFO </w:t>
      </w:r>
      <w:r w:rsidRPr="00724606">
        <w:rPr>
          <w:rFonts w:hint="eastAsia"/>
          <w:szCs w:val="28"/>
        </w:rPr>
        <w:t xml:space="preserve">prepared by </w:t>
      </w:r>
      <w:r w:rsidRPr="00724606">
        <w:rPr>
          <w:szCs w:val="28"/>
        </w:rPr>
        <w:t xml:space="preserve">solid state method </w:t>
      </w:r>
      <w:r w:rsidRPr="00724606">
        <w:rPr>
          <w:rFonts w:hint="eastAsia"/>
          <w:szCs w:val="28"/>
        </w:rPr>
        <w:t>results in</w:t>
      </w:r>
      <w:r w:rsidRPr="00724606">
        <w:rPr>
          <w:szCs w:val="28"/>
        </w:rPr>
        <w:t xml:space="preserve"> </w:t>
      </w:r>
      <w:r w:rsidRPr="00724606">
        <w:rPr>
          <w:rFonts w:hint="eastAsia"/>
          <w:szCs w:val="28"/>
        </w:rPr>
        <w:t xml:space="preserve">a </w:t>
      </w:r>
      <w:r w:rsidRPr="00724606">
        <w:rPr>
          <w:szCs w:val="28"/>
        </w:rPr>
        <w:t xml:space="preserve">minimum dielectric loss </w:t>
      </w:r>
      <w:r w:rsidRPr="00724606">
        <w:rPr>
          <w:rFonts w:hint="eastAsia"/>
          <w:szCs w:val="28"/>
        </w:rPr>
        <w:t xml:space="preserve">tangent of </w:t>
      </w:r>
      <w:r w:rsidRPr="00724606">
        <w:rPr>
          <w:szCs w:val="28"/>
        </w:rPr>
        <w:t>0.001205.</w:t>
      </w:r>
    </w:p>
    <w:p w:rsidR="003F657E" w:rsidRDefault="003F657E" w:rsidP="003F657E">
      <w:pPr>
        <w:spacing w:line="276" w:lineRule="auto"/>
        <w:ind w:firstLineChars="200" w:firstLine="560"/>
        <w:rPr>
          <w:rFonts w:ascii="標楷體" w:hAnsi="標楷體"/>
          <w:szCs w:val="28"/>
        </w:rPr>
      </w:pPr>
      <w:bookmarkStart w:id="4" w:name="OLE_LINK7"/>
      <w:bookmarkStart w:id="5" w:name="OLE_LINK8"/>
      <w:r w:rsidRPr="00724606">
        <w:rPr>
          <w:rFonts w:hint="eastAsia"/>
        </w:rPr>
        <w:t>T</w:t>
      </w:r>
      <w:r w:rsidRPr="00724606">
        <w:t xml:space="preserve">he </w:t>
      </w:r>
      <w:r w:rsidRPr="00724606">
        <w:rPr>
          <w:rFonts w:hint="eastAsia"/>
          <w:szCs w:val="28"/>
        </w:rPr>
        <w:t>p</w:t>
      </w:r>
      <w:r w:rsidRPr="00724606">
        <w:rPr>
          <w:szCs w:val="28"/>
        </w:rPr>
        <w:t>ermeability</w:t>
      </w:r>
      <w:r w:rsidRPr="00724606">
        <w:rPr>
          <w:rFonts w:hint="eastAsia"/>
          <w:szCs w:val="28"/>
        </w:rPr>
        <w:t xml:space="preserve"> and </w:t>
      </w:r>
      <w:r w:rsidRPr="00724606">
        <w:rPr>
          <w:szCs w:val="28"/>
        </w:rPr>
        <w:t>loss of permeability</w:t>
      </w:r>
      <w:r w:rsidRPr="00724606">
        <w:rPr>
          <w:rFonts w:hint="eastAsia"/>
        </w:rPr>
        <w:t xml:space="preserve"> of</w:t>
      </w:r>
      <w:r w:rsidRPr="00724606">
        <w:t xml:space="preserve"> </w:t>
      </w:r>
      <w:proofErr w:type="spellStart"/>
      <w:r w:rsidRPr="00724606">
        <w:rPr>
          <w:szCs w:val="28"/>
        </w:rPr>
        <w:t>magnetoelectric</w:t>
      </w:r>
      <w:proofErr w:type="spellEnd"/>
      <w:r w:rsidRPr="00724606">
        <w:t xml:space="preserve"> comp</w:t>
      </w:r>
      <w:r w:rsidRPr="00724606">
        <w:rPr>
          <w:rFonts w:hint="eastAsia"/>
        </w:rPr>
        <w:t>osites</w:t>
      </w:r>
      <w:r w:rsidRPr="00724606">
        <w:t xml:space="preserve"> </w:t>
      </w:r>
      <w:r w:rsidRPr="00724606">
        <w:rPr>
          <w:rFonts w:hint="eastAsia"/>
        </w:rPr>
        <w:t>are</w:t>
      </w:r>
      <w:r w:rsidRPr="00724606">
        <w:t xml:space="preserve"> significant</w:t>
      </w:r>
      <w:r w:rsidRPr="00724606">
        <w:rPr>
          <w:rFonts w:hint="eastAsia"/>
        </w:rPr>
        <w:t>ly</w:t>
      </w:r>
      <w:r w:rsidRPr="00724606">
        <w:t xml:space="preserve"> </w:t>
      </w:r>
      <w:r w:rsidRPr="00724606">
        <w:rPr>
          <w:rFonts w:hint="eastAsia"/>
        </w:rPr>
        <w:t>affected under</w:t>
      </w:r>
      <w:r w:rsidRPr="00724606">
        <w:t xml:space="preserve"> different resonator frequencies.</w:t>
      </w:r>
      <w:r w:rsidRPr="00724606">
        <w:rPr>
          <w:rFonts w:hint="eastAsia"/>
        </w:rPr>
        <w:t xml:space="preserve"> </w:t>
      </w:r>
      <w:r w:rsidRPr="00724606">
        <w:rPr>
          <w:szCs w:val="28"/>
        </w:rPr>
        <w:t>Permeability</w:t>
      </w:r>
      <w:r w:rsidRPr="00724606">
        <w:rPr>
          <w:rFonts w:hint="eastAsia"/>
          <w:szCs w:val="28"/>
        </w:rPr>
        <w:t xml:space="preserve"> and </w:t>
      </w:r>
      <w:r w:rsidRPr="00724606">
        <w:rPr>
          <w:szCs w:val="28"/>
        </w:rPr>
        <w:t>loss of permeability</w:t>
      </w:r>
      <w:bookmarkEnd w:id="4"/>
      <w:bookmarkEnd w:id="5"/>
      <w:r w:rsidRPr="00724606">
        <w:rPr>
          <w:rFonts w:hint="eastAsia"/>
          <w:szCs w:val="28"/>
        </w:rPr>
        <w:t xml:space="preserve"> decrease with increasing doping amount of PZT. </w:t>
      </w:r>
      <w:proofErr w:type="gramStart"/>
      <w:r w:rsidRPr="00724606">
        <w:rPr>
          <w:rFonts w:hint="eastAsia"/>
          <w:szCs w:val="28"/>
        </w:rPr>
        <w:t xml:space="preserve">When </w:t>
      </w:r>
      <w:r w:rsidRPr="00724606">
        <w:rPr>
          <w:szCs w:val="28"/>
        </w:rPr>
        <w:t>frequency</w:t>
      </w:r>
      <w:r w:rsidRPr="00724606">
        <w:rPr>
          <w:rFonts w:hint="eastAsia"/>
          <w:szCs w:val="28"/>
        </w:rPr>
        <w:t xml:space="preserve"> is 7.5 GHz, </w:t>
      </w:r>
      <w:r w:rsidRPr="00583E64">
        <w:rPr>
          <w:rFonts w:hint="eastAsia"/>
          <w:szCs w:val="28"/>
        </w:rPr>
        <w:t xml:space="preserve">pure </w:t>
      </w:r>
      <w:r w:rsidRPr="0001156F">
        <w:rPr>
          <w:rFonts w:hint="eastAsia"/>
          <w:szCs w:val="28"/>
        </w:rPr>
        <w:t xml:space="preserve">MZFO and 0.75PZT-0.25MZFO prepared by solid state method result in a </w:t>
      </w:r>
      <w:r w:rsidRPr="0001156F">
        <w:rPr>
          <w:szCs w:val="28"/>
        </w:rPr>
        <w:t>maximum</w:t>
      </w:r>
      <w:r w:rsidRPr="0001156F">
        <w:rPr>
          <w:rFonts w:hint="eastAsia"/>
          <w:szCs w:val="28"/>
        </w:rPr>
        <w:t xml:space="preserve"> p</w:t>
      </w:r>
      <w:r w:rsidRPr="0001156F">
        <w:rPr>
          <w:szCs w:val="28"/>
        </w:rPr>
        <w:t>ermeability</w:t>
      </w:r>
      <w:r w:rsidRPr="0001156F">
        <w:rPr>
          <w:rFonts w:hint="eastAsia"/>
          <w:szCs w:val="28"/>
        </w:rPr>
        <w:t xml:space="preserve"> of </w:t>
      </w:r>
      <w:r w:rsidRPr="0001156F">
        <w:rPr>
          <w:rFonts w:hint="eastAsia"/>
        </w:rPr>
        <w:t>1.0008281 and</w:t>
      </w:r>
      <w:r w:rsidRPr="0001156F">
        <w:rPr>
          <w:rFonts w:hint="eastAsia"/>
          <w:szCs w:val="28"/>
        </w:rPr>
        <w:t xml:space="preserve"> a </w:t>
      </w:r>
      <w:r w:rsidRPr="0001156F">
        <w:rPr>
          <w:szCs w:val="28"/>
        </w:rPr>
        <w:t>minimum</w:t>
      </w:r>
      <w:r w:rsidRPr="0001156F">
        <w:rPr>
          <w:rFonts w:hint="eastAsia"/>
          <w:szCs w:val="28"/>
        </w:rPr>
        <w:t xml:space="preserve"> </w:t>
      </w:r>
      <w:r w:rsidRPr="0001156F">
        <w:rPr>
          <w:szCs w:val="28"/>
        </w:rPr>
        <w:t>loss of permeability</w:t>
      </w:r>
      <w:r w:rsidRPr="0001156F">
        <w:rPr>
          <w:rFonts w:hint="eastAsia"/>
          <w:szCs w:val="28"/>
        </w:rPr>
        <w:t xml:space="preserve"> of</w:t>
      </w:r>
      <w:r w:rsidRPr="0001156F">
        <w:t xml:space="preserve"> 8.57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eastAsia="MS Mincho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sup>
        </m:sSup>
      </m:oMath>
      <w:r w:rsidRPr="0001156F">
        <w:rPr>
          <w:rFonts w:hint="eastAsia"/>
        </w:rPr>
        <w:t>, respectively.</w:t>
      </w:r>
      <w:proofErr w:type="gramEnd"/>
      <w:r>
        <w:t xml:space="preserve"> </w:t>
      </w:r>
    </w:p>
    <w:p w:rsidR="003F657E" w:rsidRDefault="003F657E" w:rsidP="003F657E">
      <w:pPr>
        <w:spacing w:line="276" w:lineRule="auto"/>
        <w:rPr>
          <w:szCs w:val="28"/>
        </w:rPr>
      </w:pPr>
      <w:r>
        <w:rPr>
          <w:rFonts w:hint="eastAsia"/>
          <w:szCs w:val="28"/>
        </w:rPr>
        <w:t xml:space="preserve">    </w:t>
      </w:r>
    </w:p>
    <w:p w:rsidR="003F657E" w:rsidRDefault="003F657E" w:rsidP="003F657E">
      <w:pPr>
        <w:spacing w:line="276" w:lineRule="auto"/>
        <w:rPr>
          <w:szCs w:val="28"/>
        </w:rPr>
      </w:pPr>
    </w:p>
    <w:p w:rsidR="00667ABF" w:rsidRDefault="003F657E" w:rsidP="003F657E">
      <w:r>
        <w:rPr>
          <w:rFonts w:hint="eastAsia"/>
          <w:szCs w:val="28"/>
        </w:rPr>
        <w:t>K</w:t>
      </w:r>
      <w:r w:rsidRPr="000E70B1">
        <w:rPr>
          <w:szCs w:val="28"/>
        </w:rPr>
        <w:t>eywords</w:t>
      </w:r>
      <w:r>
        <w:rPr>
          <w:rFonts w:hint="eastAsia"/>
          <w:szCs w:val="28"/>
        </w:rPr>
        <w:t>:</w:t>
      </w:r>
      <w:r>
        <w:rPr>
          <w:rFonts w:hint="eastAsia"/>
          <w:szCs w:val="28"/>
        </w:rPr>
        <w:tab/>
      </w:r>
      <w:proofErr w:type="spellStart"/>
      <w:r w:rsidRPr="000E70B1">
        <w:rPr>
          <w:szCs w:val="28"/>
        </w:rPr>
        <w:t>magnetoelectric</w:t>
      </w:r>
      <w:proofErr w:type="spellEnd"/>
      <w:r w:rsidRPr="000E70B1">
        <w:rPr>
          <w:szCs w:val="28"/>
        </w:rPr>
        <w:t xml:space="preserve"> composites</w:t>
      </w:r>
      <w:r>
        <w:rPr>
          <w:rFonts w:hint="eastAsia"/>
          <w:szCs w:val="28"/>
        </w:rPr>
        <w:t>,</w:t>
      </w:r>
      <w:r w:rsidRPr="000E70B1">
        <w:rPr>
          <w:rFonts w:hint="eastAsia"/>
          <w:szCs w:val="28"/>
        </w:rPr>
        <w:t xml:space="preserve"> thermal </w:t>
      </w:r>
      <w:r w:rsidRPr="001F028D">
        <w:rPr>
          <w:rFonts w:hint="eastAsia"/>
          <w:szCs w:val="28"/>
        </w:rPr>
        <w:t>e</w:t>
      </w:r>
      <w:r>
        <w:rPr>
          <w:rFonts w:hint="eastAsia"/>
          <w:szCs w:val="28"/>
        </w:rPr>
        <w:t>xpansion coefficients,</w:t>
      </w:r>
      <w:r w:rsidRPr="00925649">
        <w:rPr>
          <w:rFonts w:hint="eastAsia"/>
          <w:szCs w:val="28"/>
        </w:rPr>
        <w:t xml:space="preserve"> </w:t>
      </w:r>
      <w:r w:rsidRPr="00957FBE">
        <w:rPr>
          <w:rFonts w:hint="eastAsia"/>
          <w:szCs w:val="28"/>
        </w:rPr>
        <w:t>d</w:t>
      </w:r>
      <w:r>
        <w:rPr>
          <w:rFonts w:hint="eastAsia"/>
          <w:szCs w:val="28"/>
        </w:rPr>
        <w:t>ielectric properties, magnetic properties</w:t>
      </w:r>
    </w:p>
    <w:sectPr w:rsidR="00667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8A" w:rsidRDefault="004F528A" w:rsidP="00671F2B">
      <w:r>
        <w:separator/>
      </w:r>
    </w:p>
  </w:endnote>
  <w:endnote w:type="continuationSeparator" w:id="0">
    <w:p w:rsidR="004F528A" w:rsidRDefault="004F528A" w:rsidP="006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8A" w:rsidRDefault="004F528A" w:rsidP="00671F2B">
      <w:r>
        <w:separator/>
      </w:r>
    </w:p>
  </w:footnote>
  <w:footnote w:type="continuationSeparator" w:id="0">
    <w:p w:rsidR="004F528A" w:rsidRDefault="004F528A" w:rsidP="00671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E"/>
    <w:rsid w:val="003F657E"/>
    <w:rsid w:val="004F528A"/>
    <w:rsid w:val="00667ABF"/>
    <w:rsid w:val="006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65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65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ps">
    <w:name w:val="hps"/>
    <w:basedOn w:val="a0"/>
    <w:rsid w:val="003F657E"/>
  </w:style>
  <w:style w:type="paragraph" w:styleId="a3">
    <w:name w:val="Balloon Text"/>
    <w:basedOn w:val="a"/>
    <w:link w:val="a4"/>
    <w:uiPriority w:val="99"/>
    <w:semiHidden/>
    <w:unhideWhenUsed/>
    <w:rsid w:val="003F6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5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F2B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F2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65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65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ps">
    <w:name w:val="hps"/>
    <w:basedOn w:val="a0"/>
    <w:rsid w:val="003F657E"/>
  </w:style>
  <w:style w:type="paragraph" w:styleId="a3">
    <w:name w:val="Balloon Text"/>
    <w:basedOn w:val="a"/>
    <w:link w:val="a4"/>
    <w:uiPriority w:val="99"/>
    <w:semiHidden/>
    <w:unhideWhenUsed/>
    <w:rsid w:val="003F6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5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F2B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F2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2017-08-22T06:47:00Z</dcterms:created>
  <dcterms:modified xsi:type="dcterms:W3CDTF">2017-08-22T06:47:00Z</dcterms:modified>
</cp:coreProperties>
</file>